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E9D56" w14:textId="77777777" w:rsidR="00C965AB" w:rsidRPr="00C965AB" w:rsidRDefault="00C965AB" w:rsidP="00C965AB">
      <w:pPr>
        <w:rPr>
          <w:b/>
          <w:bCs/>
        </w:rPr>
      </w:pPr>
      <w:bookmarkStart w:id="0" w:name="_GoBack"/>
      <w:bookmarkEnd w:id="0"/>
      <w:r w:rsidRPr="00C965AB">
        <w:rPr>
          <w:b/>
          <w:bCs/>
        </w:rPr>
        <w:t>Okullarda Sosyal Medyanın Kullanılması Genelgesi</w:t>
      </w:r>
    </w:p>
    <w:p w14:paraId="1866CED0" w14:textId="77777777" w:rsidR="00C965AB" w:rsidRPr="00C965AB" w:rsidRDefault="00C965AB" w:rsidP="00C965AB">
      <w:r w:rsidRPr="00C965AB">
        <w:t>Okullarda Sosyal Medyanın Kullanılması Genelgesi</w:t>
      </w:r>
    </w:p>
    <w:p w14:paraId="3B18C633" w14:textId="77777777" w:rsidR="00C965AB" w:rsidRPr="00C965AB" w:rsidRDefault="00C965AB" w:rsidP="00C965AB">
      <w:r w:rsidRPr="00C965AB">
        <w:t> </w:t>
      </w:r>
    </w:p>
    <w:p w14:paraId="407854B0" w14:textId="77777777" w:rsidR="00C965AB" w:rsidRPr="00C965AB" w:rsidRDefault="00C965AB" w:rsidP="00C965AB">
      <w:r w:rsidRPr="00C965AB">
        <w:t xml:space="preserve">Milli Eğitim Bakanlığı Hukuk Hizmetleri Genel Müdürlüğü 07.03.2017 tarihli 2975829 sayılı 2017-12 </w:t>
      </w:r>
      <w:proofErr w:type="spellStart"/>
      <w:r w:rsidRPr="00C965AB">
        <w:t>nolu</w:t>
      </w:r>
      <w:proofErr w:type="spellEnd"/>
      <w:r w:rsidRPr="00C965AB">
        <w:t xml:space="preserve"> "Okullarda Sosyal Medyanın Kullanılması" konulu genelge ile tüm illeri uyardı.</w:t>
      </w:r>
    </w:p>
    <w:p w14:paraId="6355CCAF" w14:textId="77777777" w:rsidR="00C965AB" w:rsidRPr="00C965AB" w:rsidRDefault="00C965AB" w:rsidP="00C965AB">
      <w:r w:rsidRPr="00C965AB">
        <w:t xml:space="preserve">Milli Eğitim Bakanlığı tarafından yayınlanan ve Türkiye Cumhuriyeti Anayasası, Birleşmiş Milletler Genel Kurulu tarafından kabul edilen 20/11/1989 tarihli Çocuk Haklarına Dair Sözleşme, 1739 sayılı Milli Eğitim Temel Kanunu ve 5237 sayılı Türk Ceza Kanunu vurgusu yapılan bu genelge </w:t>
      </w:r>
      <w:proofErr w:type="gramStart"/>
      <w:r w:rsidRPr="00C965AB">
        <w:t>ile;</w:t>
      </w:r>
      <w:proofErr w:type="gramEnd"/>
    </w:p>
    <w:p w14:paraId="6D9A533A" w14:textId="77777777" w:rsidR="00C965AB" w:rsidRPr="00C965AB" w:rsidRDefault="00C965AB" w:rsidP="00C965AB">
      <w:r w:rsidRPr="00C965AB">
        <w:t>1- Sosyal medya (</w:t>
      </w:r>
      <w:proofErr w:type="spellStart"/>
      <w:r w:rsidRPr="00C965AB">
        <w:t>facebook</w:t>
      </w:r>
      <w:proofErr w:type="spellEnd"/>
      <w:r w:rsidRPr="00C965AB">
        <w:t xml:space="preserve">, </w:t>
      </w:r>
      <w:proofErr w:type="spellStart"/>
      <w:r w:rsidRPr="00C965AB">
        <w:t>twitter</w:t>
      </w:r>
      <w:proofErr w:type="spellEnd"/>
      <w:r w:rsidRPr="00C965AB">
        <w:t xml:space="preserve">, </w:t>
      </w:r>
      <w:proofErr w:type="spellStart"/>
      <w:r w:rsidRPr="00C965AB">
        <w:t>youtube</w:t>
      </w:r>
      <w:proofErr w:type="spellEnd"/>
      <w:r w:rsidRPr="00C965AB">
        <w:t xml:space="preserve">, </w:t>
      </w:r>
      <w:proofErr w:type="spellStart"/>
      <w:r w:rsidRPr="00C965AB">
        <w:t>instagram</w:t>
      </w:r>
      <w:proofErr w:type="spellEnd"/>
      <w:r w:rsidRPr="00C965AB">
        <w:t xml:space="preserve"> </w:t>
      </w:r>
      <w:proofErr w:type="spellStart"/>
      <w:r w:rsidRPr="00C965AB">
        <w:t>vs</w:t>
      </w:r>
      <w:proofErr w:type="spellEnd"/>
      <w:r w:rsidRPr="00C965AB">
        <w:t>) üzerinden öğrenci resimleri, öğrenci videoları başta olmak üzere yapılan paylaşımlara açıklık getirilmiş oldu.</w:t>
      </w:r>
    </w:p>
    <w:p w14:paraId="5477C95C" w14:textId="77777777" w:rsidR="00C965AB" w:rsidRPr="00C965AB" w:rsidRDefault="00C965AB" w:rsidP="00C965AB">
      <w:r w:rsidRPr="00C965AB">
        <w:t>2- Öğrencilerin ses, görüntü, video kayıtlarının internette, sosyal medyada hukuka aykırı olarak paylaşılması halinde gerekli yasal işlem başlatılacak.</w:t>
      </w:r>
    </w:p>
    <w:p w14:paraId="1274C0D7" w14:textId="77777777" w:rsidR="00C965AB" w:rsidRPr="00C965AB" w:rsidRDefault="00C965AB" w:rsidP="00C965AB">
      <w:r w:rsidRPr="00C965AB">
        <w:t xml:space="preserve">3- İnternette öğrenci resimleri paylaşmak, sınıfta çekilen öğrenci videolarını </w:t>
      </w:r>
      <w:proofErr w:type="spellStart"/>
      <w:r w:rsidRPr="00C965AB">
        <w:t>youtube</w:t>
      </w:r>
      <w:proofErr w:type="spellEnd"/>
      <w:r w:rsidRPr="00C965AB">
        <w:t xml:space="preserve">, </w:t>
      </w:r>
      <w:proofErr w:type="spellStart"/>
      <w:r w:rsidRPr="00C965AB">
        <w:t>facebookta</w:t>
      </w:r>
      <w:proofErr w:type="spellEnd"/>
      <w:r w:rsidRPr="00C965AB">
        <w:t xml:space="preserve"> paylaşmak hukuka aykırı ise gerekli soruşturma yapılacak.</w:t>
      </w:r>
      <w:r w:rsidRPr="00C965AB">
        <w:br/>
      </w:r>
      <w:r w:rsidRPr="00C965AB">
        <w:br/>
        <w:t>4- Kişilerle ilgili her türlü ses, yazı, görüntü ve video kayıtlarının internette veya farklı dijital ya da basılı ortamda hukuka aykırı şekilde paylaşılmasının Anayasaya, uluslararası sözleşmelere ve 1739 sayılı Kanununa aykırı olduğu; bu fiillerin Türk Ceza Kanununda suç olarak düzenlendiği ifade edilmiştir.</w:t>
      </w:r>
      <w:r w:rsidRPr="00C965AB">
        <w:br/>
      </w:r>
      <w:r w:rsidRPr="00C965AB">
        <w:br/>
        <w:t>5- Kişilerin psikolojik ve sosyal yönlerine olumsuz etki yapacak her türlü ses, görüntü ve video kayıtlarını genel ağ ortamlarına yüklediği ve paylaştığı tespit edilenler hakkında ilgili mevzuat çerçevesinde gerekli yasal işlemler başlatılacak ve sonucundan Bakanlığa bilgi verilecektir</w:t>
      </w:r>
    </w:p>
    <w:p w14:paraId="54ECAC7B" w14:textId="77777777" w:rsidR="00C965AB" w:rsidRPr="00C965AB" w:rsidRDefault="00C965AB" w:rsidP="00C965AB">
      <w:r w:rsidRPr="00C965AB">
        <w:t>Okullarda Sosyal Medyanın Kullanılması Genelgesi İlgili Genelgeye ulaşmak için buradan tıklayınız</w:t>
      </w:r>
    </w:p>
    <w:p w14:paraId="16A1D1B6" w14:textId="77777777" w:rsidR="00C965AB" w:rsidRPr="00C965AB" w:rsidRDefault="00BB29B4" w:rsidP="00C965AB">
      <w:hyperlink r:id="rId5" w:history="1">
        <w:r w:rsidR="00C965AB" w:rsidRPr="00C965AB">
          <w:rPr>
            <w:rStyle w:val="Kpr"/>
          </w:rPr>
          <w:t>http://mevzuat.meb.gov.tr/dosyalar/1833.pdf</w:t>
        </w:r>
      </w:hyperlink>
    </w:p>
    <w:p w14:paraId="71601DCB" w14:textId="77777777" w:rsidR="00C965AB" w:rsidRDefault="00C965AB"/>
    <w:sectPr w:rsidR="00C965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5AB"/>
    <w:rsid w:val="003C139A"/>
    <w:rsid w:val="00BB29B4"/>
    <w:rsid w:val="00C965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96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96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965A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965A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965A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965A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965A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965A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965A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965A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965A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965A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965A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965A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965A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965A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965A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965AB"/>
    <w:rPr>
      <w:rFonts w:eastAsiaTheme="majorEastAsia" w:cstheme="majorBidi"/>
      <w:color w:val="272727" w:themeColor="text1" w:themeTint="D8"/>
    </w:rPr>
  </w:style>
  <w:style w:type="paragraph" w:styleId="KonuBal">
    <w:name w:val="Title"/>
    <w:basedOn w:val="Normal"/>
    <w:next w:val="Normal"/>
    <w:link w:val="KonuBalChar"/>
    <w:uiPriority w:val="10"/>
    <w:qFormat/>
    <w:rsid w:val="00C96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965AB"/>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C965AB"/>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C965AB"/>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C965AB"/>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C965AB"/>
    <w:rPr>
      <w:i/>
      <w:iCs/>
      <w:color w:val="404040" w:themeColor="text1" w:themeTint="BF"/>
    </w:rPr>
  </w:style>
  <w:style w:type="paragraph" w:styleId="ListeParagraf">
    <w:name w:val="List Paragraph"/>
    <w:basedOn w:val="Normal"/>
    <w:uiPriority w:val="34"/>
    <w:qFormat/>
    <w:rsid w:val="00C965AB"/>
    <w:pPr>
      <w:ind w:left="720"/>
      <w:contextualSpacing/>
    </w:pPr>
  </w:style>
  <w:style w:type="character" w:styleId="GlVurgulama">
    <w:name w:val="Intense Emphasis"/>
    <w:basedOn w:val="VarsaylanParagrafYazTipi"/>
    <w:uiPriority w:val="21"/>
    <w:qFormat/>
    <w:rsid w:val="00C965AB"/>
    <w:rPr>
      <w:i/>
      <w:iCs/>
      <w:color w:val="0F4761" w:themeColor="accent1" w:themeShade="BF"/>
    </w:rPr>
  </w:style>
  <w:style w:type="paragraph" w:styleId="KeskinTrnak">
    <w:name w:val="Intense Quote"/>
    <w:basedOn w:val="Normal"/>
    <w:next w:val="Normal"/>
    <w:link w:val="KeskinTrnakChar"/>
    <w:uiPriority w:val="30"/>
    <w:qFormat/>
    <w:rsid w:val="00C96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C965AB"/>
    <w:rPr>
      <w:i/>
      <w:iCs/>
      <w:color w:val="0F4761" w:themeColor="accent1" w:themeShade="BF"/>
    </w:rPr>
  </w:style>
  <w:style w:type="character" w:styleId="GlBavuru">
    <w:name w:val="Intense Reference"/>
    <w:basedOn w:val="VarsaylanParagrafYazTipi"/>
    <w:uiPriority w:val="32"/>
    <w:qFormat/>
    <w:rsid w:val="00C965AB"/>
    <w:rPr>
      <w:b/>
      <w:bCs/>
      <w:smallCaps/>
      <w:color w:val="0F4761" w:themeColor="accent1" w:themeShade="BF"/>
      <w:spacing w:val="5"/>
    </w:rPr>
  </w:style>
  <w:style w:type="character" w:styleId="Kpr">
    <w:name w:val="Hyperlink"/>
    <w:basedOn w:val="VarsaylanParagrafYazTipi"/>
    <w:uiPriority w:val="99"/>
    <w:unhideWhenUsed/>
    <w:rsid w:val="00C965AB"/>
    <w:rPr>
      <w:color w:val="467886" w:themeColor="hyperlink"/>
      <w:u w:val="single"/>
    </w:rPr>
  </w:style>
  <w:style w:type="character" w:customStyle="1" w:styleId="UnresolvedMention">
    <w:name w:val="Unresolved Mention"/>
    <w:basedOn w:val="VarsaylanParagrafYazTipi"/>
    <w:uiPriority w:val="99"/>
    <w:semiHidden/>
    <w:unhideWhenUsed/>
    <w:rsid w:val="00C965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96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96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965A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965A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965A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965A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965A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965A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965A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965A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965A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965A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965A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965A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965A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965A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965A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965AB"/>
    <w:rPr>
      <w:rFonts w:eastAsiaTheme="majorEastAsia" w:cstheme="majorBidi"/>
      <w:color w:val="272727" w:themeColor="text1" w:themeTint="D8"/>
    </w:rPr>
  </w:style>
  <w:style w:type="paragraph" w:styleId="KonuBal">
    <w:name w:val="Title"/>
    <w:basedOn w:val="Normal"/>
    <w:next w:val="Normal"/>
    <w:link w:val="KonuBalChar"/>
    <w:uiPriority w:val="10"/>
    <w:qFormat/>
    <w:rsid w:val="00C96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965AB"/>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C965AB"/>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C965AB"/>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C965AB"/>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C965AB"/>
    <w:rPr>
      <w:i/>
      <w:iCs/>
      <w:color w:val="404040" w:themeColor="text1" w:themeTint="BF"/>
    </w:rPr>
  </w:style>
  <w:style w:type="paragraph" w:styleId="ListeParagraf">
    <w:name w:val="List Paragraph"/>
    <w:basedOn w:val="Normal"/>
    <w:uiPriority w:val="34"/>
    <w:qFormat/>
    <w:rsid w:val="00C965AB"/>
    <w:pPr>
      <w:ind w:left="720"/>
      <w:contextualSpacing/>
    </w:pPr>
  </w:style>
  <w:style w:type="character" w:styleId="GlVurgulama">
    <w:name w:val="Intense Emphasis"/>
    <w:basedOn w:val="VarsaylanParagrafYazTipi"/>
    <w:uiPriority w:val="21"/>
    <w:qFormat/>
    <w:rsid w:val="00C965AB"/>
    <w:rPr>
      <w:i/>
      <w:iCs/>
      <w:color w:val="0F4761" w:themeColor="accent1" w:themeShade="BF"/>
    </w:rPr>
  </w:style>
  <w:style w:type="paragraph" w:styleId="KeskinTrnak">
    <w:name w:val="Intense Quote"/>
    <w:basedOn w:val="Normal"/>
    <w:next w:val="Normal"/>
    <w:link w:val="KeskinTrnakChar"/>
    <w:uiPriority w:val="30"/>
    <w:qFormat/>
    <w:rsid w:val="00C96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C965AB"/>
    <w:rPr>
      <w:i/>
      <w:iCs/>
      <w:color w:val="0F4761" w:themeColor="accent1" w:themeShade="BF"/>
    </w:rPr>
  </w:style>
  <w:style w:type="character" w:styleId="GlBavuru">
    <w:name w:val="Intense Reference"/>
    <w:basedOn w:val="VarsaylanParagrafYazTipi"/>
    <w:uiPriority w:val="32"/>
    <w:qFormat/>
    <w:rsid w:val="00C965AB"/>
    <w:rPr>
      <w:b/>
      <w:bCs/>
      <w:smallCaps/>
      <w:color w:val="0F4761" w:themeColor="accent1" w:themeShade="BF"/>
      <w:spacing w:val="5"/>
    </w:rPr>
  </w:style>
  <w:style w:type="character" w:styleId="Kpr">
    <w:name w:val="Hyperlink"/>
    <w:basedOn w:val="VarsaylanParagrafYazTipi"/>
    <w:uiPriority w:val="99"/>
    <w:unhideWhenUsed/>
    <w:rsid w:val="00C965AB"/>
    <w:rPr>
      <w:color w:val="467886" w:themeColor="hyperlink"/>
      <w:u w:val="single"/>
    </w:rPr>
  </w:style>
  <w:style w:type="character" w:customStyle="1" w:styleId="UnresolvedMention">
    <w:name w:val="Unresolved Mention"/>
    <w:basedOn w:val="VarsaylanParagrafYazTipi"/>
    <w:uiPriority w:val="99"/>
    <w:semiHidden/>
    <w:unhideWhenUsed/>
    <w:rsid w:val="00C96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562439">
      <w:bodyDiv w:val="1"/>
      <w:marLeft w:val="0"/>
      <w:marRight w:val="0"/>
      <w:marTop w:val="0"/>
      <w:marBottom w:val="0"/>
      <w:divBdr>
        <w:top w:val="none" w:sz="0" w:space="0" w:color="auto"/>
        <w:left w:val="none" w:sz="0" w:space="0" w:color="auto"/>
        <w:bottom w:val="none" w:sz="0" w:space="0" w:color="auto"/>
        <w:right w:val="none" w:sz="0" w:space="0" w:color="auto"/>
      </w:divBdr>
    </w:div>
    <w:div w:id="1021585283">
      <w:bodyDiv w:val="1"/>
      <w:marLeft w:val="0"/>
      <w:marRight w:val="0"/>
      <w:marTop w:val="0"/>
      <w:marBottom w:val="0"/>
      <w:divBdr>
        <w:top w:val="none" w:sz="0" w:space="0" w:color="auto"/>
        <w:left w:val="none" w:sz="0" w:space="0" w:color="auto"/>
        <w:bottom w:val="none" w:sz="0" w:space="0" w:color="auto"/>
        <w:right w:val="none" w:sz="0" w:space="0" w:color="auto"/>
      </w:divBdr>
    </w:div>
    <w:div w:id="1482040635">
      <w:bodyDiv w:val="1"/>
      <w:marLeft w:val="0"/>
      <w:marRight w:val="0"/>
      <w:marTop w:val="0"/>
      <w:marBottom w:val="0"/>
      <w:divBdr>
        <w:top w:val="none" w:sz="0" w:space="0" w:color="auto"/>
        <w:left w:val="none" w:sz="0" w:space="0" w:color="auto"/>
        <w:bottom w:val="none" w:sz="0" w:space="0" w:color="auto"/>
        <w:right w:val="none" w:sz="0" w:space="0" w:color="auto"/>
      </w:divBdr>
    </w:div>
    <w:div w:id="189596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evzuat.meb.gov.tr/dosyalar/183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Cihan Ayzit</dc:creator>
  <cp:lastModifiedBy>BELG</cp:lastModifiedBy>
  <cp:revision>2</cp:revision>
  <dcterms:created xsi:type="dcterms:W3CDTF">2025-02-13T07:45:00Z</dcterms:created>
  <dcterms:modified xsi:type="dcterms:W3CDTF">2025-02-13T07:45:00Z</dcterms:modified>
</cp:coreProperties>
</file>